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87" w:rsidRPr="009F50F8" w:rsidRDefault="009F50F8" w:rsidP="009F50F8">
      <w:pPr>
        <w:pStyle w:val="Ttulo1"/>
        <w:jc w:val="center"/>
        <w:rPr>
          <w:b/>
        </w:rPr>
      </w:pPr>
      <w:r w:rsidRPr="009F50F8">
        <w:rPr>
          <w:b/>
        </w:rPr>
        <w:t>Ejemplos de productos para cada uno de los tramos del taller intensivo para docentes de enero 2025</w:t>
      </w:r>
    </w:p>
    <w:p w:rsidR="009F50F8" w:rsidRPr="009F50F8" w:rsidRDefault="009F50F8" w:rsidP="009F50F8">
      <w:pPr>
        <w:rPr>
          <w:b/>
        </w:rPr>
      </w:pP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1: Desarrollo Humano - Autoconcepto</w:t>
      </w:r>
    </w:p>
    <w:p w:rsidR="009F50F8" w:rsidRPr="009F50F8" w:rsidRDefault="009F50F8" w:rsidP="00927C5F">
      <w:pPr>
        <w:spacing w:line="276" w:lineRule="auto"/>
        <w:rPr>
          <w:rFonts w:ascii="Arial" w:hAnsi="Arial" w:cs="Arial"/>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r w:rsidRPr="009F50F8">
        <w:rPr>
          <w:rFonts w:ascii="Arial" w:hAnsi="Arial" w:cs="Arial"/>
          <w:sz w:val="24"/>
          <w:szCs w:val="24"/>
        </w:rPr>
        <w:br/>
      </w:r>
      <w:r w:rsidRPr="009F50F8">
        <w:rPr>
          <w:rFonts w:ascii="Arial" w:hAnsi="Arial" w:cs="Arial"/>
          <w:iCs/>
          <w:sz w:val="24"/>
          <w:szCs w:val="24"/>
        </w:rPr>
        <w:t xml:space="preserve">Me considero una persona que encuentra en la docencia un espacio para crecer, reflexionar y aportar. Mi autoconcepto está profundamente ligado a mi rol como </w:t>
      </w:r>
      <w:r>
        <w:rPr>
          <w:rFonts w:ascii="Arial" w:hAnsi="Arial" w:cs="Arial"/>
          <w:iCs/>
          <w:sz w:val="24"/>
          <w:szCs w:val="24"/>
        </w:rPr>
        <w:t>maestra</w:t>
      </w:r>
      <w:r w:rsidRPr="009F50F8">
        <w:rPr>
          <w:rFonts w:ascii="Arial" w:hAnsi="Arial" w:cs="Arial"/>
          <w:iCs/>
          <w:sz w:val="24"/>
          <w:szCs w:val="24"/>
        </w:rPr>
        <w:t>, pero también reconozco que soy mucho más que eso. Soy alguien que disfruta conectar con otros, aprender cosas nuevas y compartir conocimientos de manera significativa.</w:t>
      </w:r>
      <w:r w:rsidRPr="009F50F8">
        <w:rPr>
          <w:rFonts w:ascii="Arial" w:hAnsi="Arial" w:cs="Arial"/>
          <w:iCs/>
          <w:sz w:val="24"/>
          <w:szCs w:val="24"/>
        </w:rPr>
        <w:br/>
        <w:t>Desde niña, siempre me gustó ayudar a quienes me rodeaban, lo que se reflejó más tarde en mi vocación. Me percibo como una persona resiliente, capaz de adaptarse a los retos que la vida me presenta, y con una curiosidad constante por explorar nuevas formas de aprender y enseñar. Sin embargo, también reconozco que a veces me exijo demasiado, lo que me lleva a reflexionar sobre la importancia de cuidar mi bienestar.</w:t>
      </w:r>
      <w:r w:rsidRPr="009F50F8">
        <w:rPr>
          <w:rFonts w:ascii="Arial" w:hAnsi="Arial" w:cs="Arial"/>
          <w:iCs/>
          <w:sz w:val="24"/>
          <w:szCs w:val="24"/>
        </w:rPr>
        <w:br/>
        <w:t>Mi identidad como docente no está separada de mi identidad personal; ambas se nutren mutuamente. Cuando enseño, siento que estoy creciendo como ser humano, y cuando enfrento desafíos en mi vida personal, encuentro herramientas para enriquecer mi labor profesional. Para mí, el autoconocimiento es un proceso constante, y este taller me está ayudando a profundizar en quién soy y cómo puedo seguir construyéndome como persona y como educadora.</w:t>
      </w:r>
    </w:p>
    <w:p w:rsidR="009F50F8" w:rsidRPr="009F50F8" w:rsidRDefault="009F50F8" w:rsidP="00927C5F">
      <w:pPr>
        <w:spacing w:line="276" w:lineRule="auto"/>
        <w:rPr>
          <w:rFonts w:ascii="Arial" w:hAnsi="Arial" w:cs="Arial"/>
          <w:sz w:val="24"/>
          <w:szCs w:val="24"/>
        </w:rPr>
      </w:pPr>
      <w:r w:rsidRPr="009F50F8">
        <w:rPr>
          <w:rFonts w:ascii="Arial" w:hAnsi="Arial" w:cs="Arial"/>
          <w:sz w:val="24"/>
          <w:szCs w:val="24"/>
        </w:rPr>
        <w:pict>
          <v:rect id="_x0000_i1100" style="width:0;height:1.5pt" o:hralign="center" o:hrstd="t" o:hr="t" fillcolor="#a0a0a0" stroked="f"/>
        </w:pic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2: Desarrollo Profesional - Reflexión de tu Trayectoria</w: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r w:rsidRPr="009F50F8">
        <w:rPr>
          <w:rFonts w:ascii="Arial" w:hAnsi="Arial" w:cs="Arial"/>
          <w:sz w:val="24"/>
          <w:szCs w:val="24"/>
        </w:rPr>
        <w:br/>
      </w:r>
      <w:r w:rsidRPr="009F50F8">
        <w:rPr>
          <w:rFonts w:ascii="Arial" w:hAnsi="Arial" w:cs="Arial"/>
          <w:iCs/>
          <w:sz w:val="24"/>
          <w:szCs w:val="24"/>
        </w:rPr>
        <w:t>Mi trayectoria profesional es un viaje lleno de aprendizajes, desafíos y momentos de gratitud. Comencé como docente en una escuela rural, donde tuve que aprender a trabajar con pocos recursos y adaptarme a las necesidades específicas de mis estudiantes. Recuerdo mi nerviosismo al enfrentar un grupo multigrado por primera vez, pero también la satisfacción de ver cómo, con creatividad y esfuerzo, logré que todos se sintieran incluidos en el proceso de aprendizaje.</w:t>
      </w:r>
      <w:r w:rsidRPr="009F50F8">
        <w:rPr>
          <w:rFonts w:ascii="Arial" w:hAnsi="Arial" w:cs="Arial"/>
          <w:iCs/>
          <w:sz w:val="24"/>
          <w:szCs w:val="24"/>
        </w:rPr>
        <w:br/>
        <w:t>Con el tiempo, mi camino me llevó a escuelas urbanas con dinámicas completamente diferentes. Allí, enfrenté retos relacionados con la diversidad cultural, la violencia escolar y el rezago académico. Estas experiencias me hicieron valorar la importancia de la formación continua y del trabajo colaborativo con mis colegas.</w:t>
      </w:r>
      <w:r w:rsidRPr="009F50F8">
        <w:rPr>
          <w:rFonts w:ascii="Arial" w:hAnsi="Arial" w:cs="Arial"/>
          <w:iCs/>
          <w:sz w:val="24"/>
          <w:szCs w:val="24"/>
        </w:rPr>
        <w:br/>
      </w:r>
      <w:r w:rsidRPr="009F50F8">
        <w:rPr>
          <w:rFonts w:ascii="Arial" w:hAnsi="Arial" w:cs="Arial"/>
          <w:iCs/>
          <w:sz w:val="24"/>
          <w:szCs w:val="24"/>
        </w:rPr>
        <w:lastRenderedPageBreak/>
        <w:t>A lo largo de los años, he aprendido que ser docente no es solo impartir conocimientos, sino también ser guía, motivadora y, en ocasiones, un apoyo emocional para los estudiantes. He participado en proyectos comunitarios, talleres de inclusión y programas de fortalecimiento académico que han enriquecido mi perspectiva y mis habilidades. Cada etapa de mi trayectoria ha sido un escalón que me ha llevado a ser la educadora comprometida y reflexiva que soy hoy. Estoy agradecida por los desafíos, porque gracias a ellos, he descubierto mi verdadera vocación."</w:t>
      </w:r>
    </w:p>
    <w:p w:rsidR="009F50F8" w:rsidRPr="009F50F8" w:rsidRDefault="009F50F8" w:rsidP="00927C5F">
      <w:pPr>
        <w:spacing w:line="276" w:lineRule="auto"/>
        <w:rPr>
          <w:rFonts w:ascii="Arial" w:hAnsi="Arial" w:cs="Arial"/>
          <w:sz w:val="24"/>
          <w:szCs w:val="24"/>
        </w:rPr>
      </w:pPr>
      <w:r w:rsidRPr="009F50F8">
        <w:rPr>
          <w:rFonts w:ascii="Arial" w:hAnsi="Arial" w:cs="Arial"/>
          <w:sz w:val="24"/>
          <w:szCs w:val="24"/>
        </w:rPr>
        <w:pict>
          <v:rect id="_x0000_i1101" style="width:0;height:1.5pt" o:hralign="center" o:hrstd="t" o:hr="t" fillcolor="#a0a0a0" stroked="f"/>
        </w:pic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3: Experiencias y Vivencias en la Escuela - La Vida Docente</w:t>
      </w:r>
    </w:p>
    <w:p w:rsidR="009F50F8" w:rsidRPr="009F50F8" w:rsidRDefault="009F50F8" w:rsidP="00927C5F">
      <w:pPr>
        <w:spacing w:line="276" w:lineRule="auto"/>
        <w:rPr>
          <w:rFonts w:ascii="Arial" w:hAnsi="Arial" w:cs="Arial"/>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r w:rsidRPr="009F50F8">
        <w:rPr>
          <w:rFonts w:ascii="Arial" w:hAnsi="Arial" w:cs="Arial"/>
          <w:sz w:val="24"/>
          <w:szCs w:val="24"/>
        </w:rPr>
        <w:br/>
      </w:r>
      <w:r w:rsidRPr="009F50F8">
        <w:rPr>
          <w:rFonts w:ascii="Arial" w:hAnsi="Arial" w:cs="Arial"/>
          <w:iCs/>
          <w:sz w:val="24"/>
          <w:szCs w:val="24"/>
        </w:rPr>
        <w:t>"La vida docente es un cúmulo de experiencias que dejan huellas profundas, no solo en los alumnos, sino también en nosotros como maestros. Recuerdo especialmente un día en el que un estudiante, que solía ser muy reservado, me entregó un dibujo en el que había plasmado su agradecimiento. Fue un recordatorio de que muchas veces, lo que realmente impacta a los estudiantes no es lo que enseñamos, sino cómo los hacemos sentir.</w:t>
      </w:r>
      <w:r w:rsidRPr="009F50F8">
        <w:rPr>
          <w:rFonts w:ascii="Arial" w:hAnsi="Arial" w:cs="Arial"/>
          <w:iCs/>
          <w:sz w:val="24"/>
          <w:szCs w:val="24"/>
        </w:rPr>
        <w:br/>
        <w:t xml:space="preserve">He tenido la oportunidad de trabajar en diferentes contextos, y cada uno ha traído aprendizajes únicos. En una escuela rural, organizamos </w:t>
      </w:r>
      <w:proofErr w:type="spellStart"/>
      <w:r w:rsidRPr="009F50F8">
        <w:rPr>
          <w:rFonts w:ascii="Arial" w:hAnsi="Arial" w:cs="Arial"/>
          <w:iCs/>
          <w:sz w:val="24"/>
          <w:szCs w:val="24"/>
        </w:rPr>
        <w:t>u</w:t>
      </w:r>
      <w:r>
        <w:rPr>
          <w:rFonts w:ascii="Arial" w:hAnsi="Arial" w:cs="Arial"/>
          <w:iCs/>
          <w:sz w:val="24"/>
          <w:szCs w:val="24"/>
        </w:rPr>
        <w:t>el</w:t>
      </w:r>
      <w:proofErr w:type="spellEnd"/>
      <w:r w:rsidRPr="009F50F8">
        <w:rPr>
          <w:rFonts w:ascii="Arial" w:hAnsi="Arial" w:cs="Arial"/>
          <w:iCs/>
          <w:sz w:val="24"/>
          <w:szCs w:val="24"/>
        </w:rPr>
        <w:t xml:space="preserve"> proyecto de </w:t>
      </w:r>
      <w:r>
        <w:rPr>
          <w:rFonts w:ascii="Arial" w:hAnsi="Arial" w:cs="Arial"/>
          <w:iCs/>
          <w:sz w:val="24"/>
          <w:szCs w:val="24"/>
        </w:rPr>
        <w:t>un huerto</w:t>
      </w:r>
      <w:r w:rsidRPr="009F50F8">
        <w:rPr>
          <w:rFonts w:ascii="Arial" w:hAnsi="Arial" w:cs="Arial"/>
          <w:iCs/>
          <w:sz w:val="24"/>
          <w:szCs w:val="24"/>
        </w:rPr>
        <w:t xml:space="preserve"> escolar que no solo mejoró la alimentación de los estudiantes, sino que también fortaleció la colaboración entre padres, maestros y alumnos. En un entorno urbano, desarrollé un programa de lectura que ayudó a estudiantes con dificultades para integrarse al ritmo de aprendizaje de su grupo.</w:t>
      </w:r>
      <w:r w:rsidRPr="009F50F8">
        <w:rPr>
          <w:rFonts w:ascii="Arial" w:hAnsi="Arial" w:cs="Arial"/>
          <w:iCs/>
          <w:sz w:val="24"/>
          <w:szCs w:val="24"/>
        </w:rPr>
        <w:br/>
        <w:t>Sin embargo, la vida docente no siempre es fácil. Hay momentos de cansancio, frustración y retos personales que impactan nuestra labor. En una ocasión, enfrenté una situación difícil con un alumno que sufría violencia en casa. Me esforcé por apoyarlo dentro de mis posibilidades, buscando recursos en la comunidad y trabajando en equipo con los padres y especialistas.</w:t>
      </w:r>
      <w:r w:rsidRPr="009F50F8">
        <w:rPr>
          <w:rFonts w:ascii="Arial" w:hAnsi="Arial" w:cs="Arial"/>
          <w:iCs/>
          <w:sz w:val="24"/>
          <w:szCs w:val="24"/>
        </w:rPr>
        <w:br/>
        <w:t>La vida docente me ha enseñado que, aunque no podemos resolver todos los problemas, cada pequeño gesto cuenta. Es una labor que exige dedicación, pero que también regala momentos de inmensa satisfacción y orgullo."</w:t>
      </w:r>
    </w:p>
    <w:p w:rsidR="009F50F8" w:rsidRPr="009F50F8" w:rsidRDefault="009F50F8" w:rsidP="00927C5F">
      <w:pPr>
        <w:spacing w:line="276" w:lineRule="auto"/>
        <w:rPr>
          <w:rFonts w:ascii="Arial" w:hAnsi="Arial" w:cs="Arial"/>
          <w:sz w:val="24"/>
          <w:szCs w:val="24"/>
        </w:rPr>
      </w:pPr>
      <w:r w:rsidRPr="009F50F8">
        <w:rPr>
          <w:rFonts w:ascii="Arial" w:hAnsi="Arial" w:cs="Arial"/>
          <w:sz w:val="24"/>
          <w:szCs w:val="24"/>
        </w:rPr>
        <w:pict>
          <v:rect id="_x0000_i1102" style="width:0;height:1.5pt" o:hralign="center" o:hrstd="t" o:hr="t" fillcolor="#a0a0a0" stroked="f"/>
        </w:pic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4: El y la Docente desde la Perspectiva Integral</w:t>
      </w:r>
    </w:p>
    <w:p w:rsidR="00927C5F" w:rsidRDefault="009F50F8" w:rsidP="00927C5F">
      <w:pPr>
        <w:spacing w:line="276" w:lineRule="auto"/>
        <w:rPr>
          <w:rFonts w:ascii="Arial" w:hAnsi="Arial" w:cs="Arial"/>
          <w:b/>
          <w:bCs/>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 xml:space="preserve">Cuando reflexiono sobre mi esencia como docente y ser humano, veo que mi vida profesional y personal están profundamente entrelazadas. Los relatos que construí en este taller —sobre mi autoconcepto, mi trayectoria profesional y mis vivencias </w:t>
      </w:r>
      <w:r w:rsidRPr="00927C5F">
        <w:rPr>
          <w:rFonts w:ascii="Arial" w:hAnsi="Arial" w:cs="Arial"/>
          <w:sz w:val="24"/>
          <w:szCs w:val="24"/>
        </w:rPr>
        <w:lastRenderedPageBreak/>
        <w:t>como docente— no son fragmentos separados de mí, sino piezas que forman un todo. Este ejercicio me ha permitido comprender cómo cada experiencia ha contribuido a lo que soy hoy: una persona que encuentra sentido en enseñar y aprender.</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En mi relato sobre el autoconcepto, expresé que me percibo como una persona resiliente, empática y comprometida, cualidades que no solo he desarrollado en mi vida personal, sino que también han sido fundamentales en mi labor docente. La resiliencia me ha permitido enfrentar los desafíos de trabajar en diferentes contextos escolares, desde la falta de recursos en escuelas rurales hasta la complejidad de los entornos urbanos. La empatía me ha llevado a conectar con mis estudiantes en un nivel más profundo, entendiendo sus necesidades y luchas, y el compromiso ha sido la base que me impulsa a seguir adelante, incluso en los días más difíciles.</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En mi trayectoria profesional, cada paso ha sido un aprendizaje. Recuerdo mi primera clase en una escuela rural, donde aprendí que enseñar es mucho más que transmitir conocimientos. Fue en ese contexto donde descubrí que escuchar y adaptarme a las necesidades de mis estudiantes era tan importante como planificar una lección. Esa experiencia inicial marcó el camino para los proyectos que emprendí en otras escuelas, como la organización de jornadas comunitarias en las que los padres, estudiantes y maestros trabajábamos juntos, o el diseño de un programa de lectura inclusiva para niños con dificultades. Cada etapa de mi carrera me enseñó algo valioso sobre la enseñanza y sobre mí misma.</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Cuando hablé de mis vivencias en la vida docente, recordé momentos que han dejado una marca imborrable en mi corazón. Como aquella vez en la que un estudiante, después de mucho esfuerzo, logró superar su miedo a leer en voz alta frente a la clase. O esa ocasión en la que una familia me agradeció por apoyar a su hijo durante una etapa difícil. Pero también reflexioné sobre los días complicados, como los momentos de agotamiento o las situaciones en las que sentí que mis esfuerzos no eran suficientes. Estas vivencias me han enseñado que ser docente no es un camino fácil, pero sí uno profundamente significativo.</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Uniendo estos relatos, me doy cuenta de que mi identidad como docente está formada por un conjunto de experiencias que me han moldeado como persona. Ser maestra no es solo lo que hago, es quien soy. Mis valores personales, como la empatía y la justicia, guían mis decisiones en el aula, mientras que mi experiencia profesional ha fortalecido habilidades como la paciencia y la capacidad de adaptación, que también aplico en mi vida diaria.</w:t>
      </w:r>
    </w:p>
    <w:p w:rsidR="00927C5F" w:rsidRPr="00927C5F" w:rsidRDefault="00927C5F" w:rsidP="00927C5F">
      <w:pPr>
        <w:spacing w:line="276" w:lineRule="auto"/>
        <w:rPr>
          <w:rFonts w:ascii="Arial" w:hAnsi="Arial" w:cs="Arial"/>
          <w:sz w:val="24"/>
          <w:szCs w:val="24"/>
        </w:rPr>
      </w:pPr>
      <w:r w:rsidRPr="00927C5F">
        <w:rPr>
          <w:rFonts w:ascii="Arial" w:hAnsi="Arial" w:cs="Arial"/>
          <w:sz w:val="24"/>
          <w:szCs w:val="24"/>
        </w:rPr>
        <w:t xml:space="preserve">Desde una perspectiva integral, entiendo que mi ser docente y mi ser personal no pueden separarse. En el aula, soy la misma persona que en casa: alguien que </w:t>
      </w:r>
      <w:r w:rsidRPr="00927C5F">
        <w:rPr>
          <w:rFonts w:ascii="Arial" w:hAnsi="Arial" w:cs="Arial"/>
          <w:sz w:val="24"/>
          <w:szCs w:val="24"/>
        </w:rPr>
        <w:lastRenderedPageBreak/>
        <w:t>busca comprender, apoyar y motivar a quienes me rodean. Este taller me ha permitido ver que mi labor trasciende las paredes de la escuela; lo que enseño y lo que aprendo tienen un impacto que va más allá de los contenidos académicos. Cada estudiante que toca mi vida también deja una enseñanza en mí, y eso es lo que hace que este trabajo sea tan especial.</w:t>
      </w:r>
    </w:p>
    <w:p w:rsidR="009F50F8" w:rsidRPr="009F50F8" w:rsidRDefault="00927C5F" w:rsidP="00927C5F">
      <w:pPr>
        <w:spacing w:line="276" w:lineRule="auto"/>
        <w:rPr>
          <w:rFonts w:ascii="Arial" w:hAnsi="Arial" w:cs="Arial"/>
          <w:sz w:val="24"/>
          <w:szCs w:val="24"/>
        </w:rPr>
      </w:pPr>
      <w:r w:rsidRPr="00927C5F">
        <w:rPr>
          <w:rFonts w:ascii="Arial" w:hAnsi="Arial" w:cs="Arial"/>
          <w:sz w:val="24"/>
          <w:szCs w:val="24"/>
        </w:rPr>
        <w:t>Finalmente, reconozco la importancia de cuidar mi bienestar personal para poder seguir entregando lo mejor de mí como docente. Si quiero ser un modelo de resiliencia y pasión para mis alumnos, debo aprender a priorizar mis necesidades, a reconocer mis logros y a buscar apoyo cuando lo necesito. Este proceso de reflexión me ha ayudado a entender que ser un buen maestro comienza con ser un buen ser humano, y ese es el camino que seguiré construyendo cada día."</w:t>
      </w:r>
      <w:r w:rsidR="009F50F8" w:rsidRPr="009F50F8">
        <w:rPr>
          <w:rFonts w:ascii="Arial" w:hAnsi="Arial" w:cs="Arial"/>
          <w:sz w:val="24"/>
          <w:szCs w:val="24"/>
        </w:rPr>
        <w:br/>
      </w:r>
      <w:r w:rsidR="009F50F8" w:rsidRPr="009F50F8">
        <w:rPr>
          <w:rFonts w:ascii="Arial" w:hAnsi="Arial" w:cs="Arial"/>
          <w:sz w:val="24"/>
          <w:szCs w:val="24"/>
        </w:rPr>
        <w:pict>
          <v:rect id="_x0000_i1103" style="width:0;height:1.5pt" o:hralign="center" o:hrstd="t" o:hr="t" fillcolor="#a0a0a0" stroked="f"/>
        </w:pic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5: La Construcción de la Identidad Docente a partir de la Colectividad</w:t>
      </w:r>
    </w:p>
    <w:p w:rsidR="009F50F8" w:rsidRPr="009F50F8" w:rsidRDefault="009F50F8" w:rsidP="00927C5F">
      <w:pPr>
        <w:spacing w:line="276" w:lineRule="auto"/>
        <w:rPr>
          <w:rFonts w:ascii="Arial" w:hAnsi="Arial" w:cs="Arial"/>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r w:rsidRPr="009F50F8">
        <w:rPr>
          <w:rFonts w:ascii="Arial" w:hAnsi="Arial" w:cs="Arial"/>
          <w:sz w:val="24"/>
          <w:szCs w:val="24"/>
        </w:rPr>
        <w:br/>
      </w:r>
      <w:r w:rsidRPr="009F50F8">
        <w:rPr>
          <w:rFonts w:ascii="Arial" w:hAnsi="Arial" w:cs="Arial"/>
          <w:iCs/>
          <w:sz w:val="24"/>
          <w:szCs w:val="24"/>
        </w:rPr>
        <w:t>Al compartir mis experiencias con mis colegas, encontré una riqueza de ideas, vivencias y aprendizajes que me hicieron sentir acompañada en mi labor. Escuché historias que reflejan la pasión y el esfuerzo de docentes en contextos muy distintos, pero unidos por un propósito común: transformar vidas a través de la educación.</w:t>
      </w:r>
      <w:r w:rsidRPr="009F50F8">
        <w:rPr>
          <w:rFonts w:ascii="Arial" w:hAnsi="Arial" w:cs="Arial"/>
          <w:iCs/>
          <w:sz w:val="24"/>
          <w:szCs w:val="24"/>
        </w:rPr>
        <w:br/>
        <w:t>Uno de mis compañeros compartió cómo ha enfrentado retos en una escuela con alto índice de violencia, mientras que otro habló de sus logros al implementar un programa de inclusión en su comunidad. Estas narrativas me hicieron reflexionar sobre la importancia de trabajar en equipo, aprender de las experiencias de otros y construir una identidad docente colectiva.</w:t>
      </w:r>
      <w:r w:rsidRPr="009F50F8">
        <w:rPr>
          <w:rFonts w:ascii="Arial" w:hAnsi="Arial" w:cs="Arial"/>
          <w:iCs/>
          <w:sz w:val="24"/>
          <w:szCs w:val="24"/>
        </w:rPr>
        <w:br/>
        <w:t>Me llevo la certeza de que no estoy sola en este camino. Somos una comunidad que comparte valores, sueños y desafíos. Juntos, podemos fortalecernos y encontrar soluciones a los retos que enfrentamos en nuestra labor. Esta colectividad me inspira a seguir creciendo y contribuyendo al bienestar de nuestros estudiantes y nuestra sociedad.</w:t>
      </w:r>
    </w:p>
    <w:p w:rsidR="009F50F8" w:rsidRPr="009F50F8" w:rsidRDefault="009F50F8" w:rsidP="00927C5F">
      <w:pPr>
        <w:spacing w:line="276" w:lineRule="auto"/>
        <w:rPr>
          <w:rFonts w:ascii="Arial" w:hAnsi="Arial" w:cs="Arial"/>
          <w:sz w:val="24"/>
          <w:szCs w:val="24"/>
        </w:rPr>
      </w:pPr>
      <w:r w:rsidRPr="009F50F8">
        <w:rPr>
          <w:rFonts w:ascii="Arial" w:hAnsi="Arial" w:cs="Arial"/>
          <w:sz w:val="24"/>
          <w:szCs w:val="24"/>
        </w:rPr>
        <w:pict>
          <v:rect id="_x0000_i1104" style="width:0;height:1.5pt" o:hralign="center" o:hrstd="t" o:hr="t" fillcolor="#a0a0a0" stroked="f"/>
        </w:pict>
      </w:r>
    </w:p>
    <w:p w:rsidR="009F50F8" w:rsidRPr="009F50F8" w:rsidRDefault="009F50F8" w:rsidP="00927C5F">
      <w:pPr>
        <w:spacing w:line="276" w:lineRule="auto"/>
        <w:rPr>
          <w:rFonts w:ascii="Arial" w:hAnsi="Arial" w:cs="Arial"/>
          <w:b/>
          <w:bCs/>
          <w:sz w:val="24"/>
          <w:szCs w:val="24"/>
        </w:rPr>
      </w:pPr>
      <w:r w:rsidRPr="009F50F8">
        <w:rPr>
          <w:rFonts w:ascii="Arial" w:hAnsi="Arial" w:cs="Arial"/>
          <w:b/>
          <w:bCs/>
          <w:sz w:val="24"/>
          <w:szCs w:val="24"/>
        </w:rPr>
        <w:t>Tramo 6: Prácticas de Autocuidado y Bienestar Docente Colectivo</w:t>
      </w:r>
    </w:p>
    <w:p w:rsidR="009F50F8" w:rsidRPr="009F50F8" w:rsidRDefault="009F50F8" w:rsidP="00927C5F">
      <w:pPr>
        <w:spacing w:line="276" w:lineRule="auto"/>
        <w:rPr>
          <w:rFonts w:ascii="Arial" w:hAnsi="Arial" w:cs="Arial"/>
          <w:sz w:val="24"/>
          <w:szCs w:val="24"/>
        </w:rPr>
      </w:pPr>
      <w:r w:rsidRPr="009F50F8">
        <w:rPr>
          <w:rFonts w:ascii="Arial" w:hAnsi="Arial" w:cs="Arial"/>
          <w:b/>
          <w:bCs/>
          <w:sz w:val="24"/>
          <w:szCs w:val="24"/>
        </w:rPr>
        <w:t>Ejemplo</w:t>
      </w:r>
      <w:r>
        <w:rPr>
          <w:rFonts w:ascii="Arial" w:hAnsi="Arial" w:cs="Arial"/>
          <w:b/>
          <w:bCs/>
          <w:sz w:val="24"/>
          <w:szCs w:val="24"/>
        </w:rPr>
        <w:t xml:space="preserve"> del producto final</w:t>
      </w:r>
      <w:r w:rsidRPr="009F50F8">
        <w:rPr>
          <w:rFonts w:ascii="Arial" w:hAnsi="Arial" w:cs="Arial"/>
          <w:b/>
          <w:bCs/>
          <w:sz w:val="24"/>
          <w:szCs w:val="24"/>
        </w:rPr>
        <w:t>:</w:t>
      </w:r>
      <w:r w:rsidRPr="009F50F8">
        <w:rPr>
          <w:rFonts w:ascii="Arial" w:hAnsi="Arial" w:cs="Arial"/>
          <w:sz w:val="24"/>
          <w:szCs w:val="24"/>
        </w:rPr>
        <w:br/>
      </w:r>
      <w:r w:rsidRPr="009F50F8">
        <w:rPr>
          <w:rFonts w:ascii="Arial" w:hAnsi="Arial" w:cs="Arial"/>
          <w:iCs/>
          <w:sz w:val="24"/>
          <w:szCs w:val="24"/>
        </w:rPr>
        <w:t>Como colectivo, decidimos implementar varias estrategias para cuidar nuestro bienestar físico, emocional y profesional. Una de las propuestas más significativas fue crear un espacio semanal en la escuela para relajarnos y compartir nuestras experiencias, donde podamos realizar actividades como meditación, yoga o simplemente tener un espacio seguro para expresar nuestras emociones.</w:t>
      </w:r>
      <w:r w:rsidRPr="009F50F8">
        <w:rPr>
          <w:rFonts w:ascii="Arial" w:hAnsi="Arial" w:cs="Arial"/>
          <w:iCs/>
          <w:sz w:val="24"/>
          <w:szCs w:val="24"/>
        </w:rPr>
        <w:br/>
        <w:t xml:space="preserve">También acordamos realizar caminatas al aire libre y actividades recreativas </w:t>
      </w:r>
      <w:r w:rsidRPr="009F50F8">
        <w:rPr>
          <w:rFonts w:ascii="Arial" w:hAnsi="Arial" w:cs="Arial"/>
          <w:iCs/>
          <w:sz w:val="24"/>
          <w:szCs w:val="24"/>
        </w:rPr>
        <w:lastRenderedPageBreak/>
        <w:t>mensuales para fortalecer nuestro vínculo como equipo. En cuanto al bienestar profesional, diseñamos un sistema de apoyo donde podamos intercambiar ideas, dividir responsabilidades y reconocer los logros individuales y colectivos.</w:t>
      </w:r>
      <w:r w:rsidRPr="009F50F8">
        <w:rPr>
          <w:rFonts w:ascii="Arial" w:hAnsi="Arial" w:cs="Arial"/>
          <w:iCs/>
          <w:sz w:val="24"/>
          <w:szCs w:val="24"/>
        </w:rPr>
        <w:br/>
        <w:t>Por último, decidimos promover la práctica de pausas activas durante la jornada laboral, pequeñas actividad</w:t>
      </w:r>
      <w:bookmarkStart w:id="0" w:name="_GoBack"/>
      <w:bookmarkEnd w:id="0"/>
      <w:r w:rsidRPr="009F50F8">
        <w:rPr>
          <w:rFonts w:ascii="Arial" w:hAnsi="Arial" w:cs="Arial"/>
          <w:iCs/>
          <w:sz w:val="24"/>
          <w:szCs w:val="24"/>
        </w:rPr>
        <w:t>es como ejercicios de estiramiento o momentos de relajación para combatir el estrés. Estas acciones nos permitirán seguir desempeñando nuestra labor con entusiasmo y motivación, cuidando al mismo tiempo nuestra salud integral.</w:t>
      </w:r>
    </w:p>
    <w:p w:rsidR="009F50F8" w:rsidRPr="009F50F8" w:rsidRDefault="009F50F8" w:rsidP="00927C5F">
      <w:pPr>
        <w:spacing w:line="276" w:lineRule="auto"/>
        <w:rPr>
          <w:rFonts w:ascii="Arial" w:hAnsi="Arial" w:cs="Arial"/>
          <w:sz w:val="24"/>
          <w:szCs w:val="24"/>
        </w:rPr>
      </w:pPr>
    </w:p>
    <w:sectPr w:rsidR="009F50F8" w:rsidRPr="009F50F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A0B" w:rsidRDefault="004F4A0B" w:rsidP="00927C5F">
      <w:pPr>
        <w:spacing w:after="0" w:line="240" w:lineRule="auto"/>
      </w:pPr>
      <w:r>
        <w:separator/>
      </w:r>
    </w:p>
  </w:endnote>
  <w:endnote w:type="continuationSeparator" w:id="0">
    <w:p w:rsidR="004F4A0B" w:rsidRDefault="004F4A0B" w:rsidP="0092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A0B" w:rsidRDefault="004F4A0B" w:rsidP="00927C5F">
      <w:pPr>
        <w:spacing w:after="0" w:line="240" w:lineRule="auto"/>
      </w:pPr>
      <w:r>
        <w:separator/>
      </w:r>
    </w:p>
  </w:footnote>
  <w:footnote w:type="continuationSeparator" w:id="0">
    <w:p w:rsidR="004F4A0B" w:rsidRDefault="004F4A0B" w:rsidP="00927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C5F" w:rsidRDefault="00927C5F">
    <w:pPr>
      <w:pStyle w:val="Encabezado"/>
    </w:pPr>
    <w:r>
      <w:rPr>
        <w:noProof/>
      </w:rPr>
      <w:drawing>
        <wp:inline distT="0" distB="0" distL="0" distR="0" wp14:anchorId="7679694E">
          <wp:extent cx="414655" cy="412351"/>
          <wp:effectExtent l="0" t="0" r="444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030" cy="43261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F8"/>
    <w:rsid w:val="004F4A0B"/>
    <w:rsid w:val="00927C5F"/>
    <w:rsid w:val="009F4C87"/>
    <w:rsid w:val="009F50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D46B7"/>
  <w15:chartTrackingRefBased/>
  <w15:docId w15:val="{68879B72-02CC-4232-B50A-97A66DC5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50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9F50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0F8"/>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9F50F8"/>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927C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7C5F"/>
  </w:style>
  <w:style w:type="paragraph" w:styleId="Piedepgina">
    <w:name w:val="footer"/>
    <w:basedOn w:val="Normal"/>
    <w:link w:val="PiedepginaCar"/>
    <w:uiPriority w:val="99"/>
    <w:unhideWhenUsed/>
    <w:rsid w:val="00927C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1624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GUERRERO HERNANDEZ</dc:creator>
  <cp:keywords/>
  <dc:description/>
  <cp:lastModifiedBy>JORGE ALBERTO GUERRERO HERNANDEZ</cp:lastModifiedBy>
  <cp:revision>1</cp:revision>
  <dcterms:created xsi:type="dcterms:W3CDTF">2025-01-04T21:10:00Z</dcterms:created>
  <dcterms:modified xsi:type="dcterms:W3CDTF">2025-01-04T21:31:00Z</dcterms:modified>
</cp:coreProperties>
</file>